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4" w:type="dxa"/>
        <w:tblInd w:w="-294" w:type="dxa"/>
        <w:tblLayout w:type="fixed"/>
        <w:tblCellMar>
          <w:left w:w="144" w:type="dxa"/>
          <w:right w:w="144" w:type="dxa"/>
        </w:tblCellMar>
        <w:tblLook w:val="0000" w:firstRow="0" w:lastRow="0" w:firstColumn="0" w:lastColumn="0" w:noHBand="0" w:noVBand="0"/>
      </w:tblPr>
      <w:tblGrid>
        <w:gridCol w:w="1740"/>
        <w:gridCol w:w="7924"/>
      </w:tblGrid>
      <w:tr w:rsidR="00B551CC" w:rsidRPr="00F56F8B" w14:paraId="0F506301" w14:textId="77777777" w:rsidTr="00844DFC">
        <w:trPr>
          <w:trHeight w:val="3096"/>
        </w:trPr>
        <w:tc>
          <w:tcPr>
            <w:tcW w:w="1740" w:type="dxa"/>
            <w:tcMar>
              <w:left w:w="0" w:type="dxa"/>
              <w:right w:w="0" w:type="dxa"/>
            </w:tcMar>
          </w:tcPr>
          <w:p w14:paraId="2D662F6C" w14:textId="481DD254" w:rsidR="00B551CC" w:rsidRPr="00F56F8B" w:rsidRDefault="00B551CC" w:rsidP="00216F6E">
            <w:pPr>
              <w:pStyle w:val="ReturnAddress"/>
              <w:rPr>
                <w:rFonts w:ascii="Times New Roman" w:hAnsi="Times New Roman"/>
                <w:color w:val="008000"/>
                <w:sz w:val="24"/>
                <w:szCs w:val="24"/>
              </w:rPr>
            </w:pPr>
            <w:r w:rsidRPr="00F56F8B">
              <w:rPr>
                <w:rFonts w:ascii="Times New Roman" w:hAnsi="Times New Roman"/>
                <w:noProof/>
                <w:color w:val="008000"/>
                <w:sz w:val="24"/>
                <w:szCs w:val="24"/>
              </w:rPr>
              <w:drawing>
                <wp:inline distT="0" distB="0" distL="0" distR="0" wp14:anchorId="7EBCD5E2" wp14:editId="7C6B92C9">
                  <wp:extent cx="1155524" cy="1588846"/>
                  <wp:effectExtent l="0" t="0" r="0" b="11430"/>
                  <wp:docPr id="1" name="Picture 1" descr="Diocesan Crest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an Crest_GRE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3124" cy="1613046"/>
                          </a:xfrm>
                          <a:prstGeom prst="rect">
                            <a:avLst/>
                          </a:prstGeom>
                          <a:noFill/>
                          <a:ln>
                            <a:noFill/>
                          </a:ln>
                        </pic:spPr>
                      </pic:pic>
                    </a:graphicData>
                  </a:graphic>
                </wp:inline>
              </w:drawing>
            </w:r>
          </w:p>
        </w:tc>
        <w:tc>
          <w:tcPr>
            <w:tcW w:w="7924" w:type="dxa"/>
          </w:tcPr>
          <w:p w14:paraId="44360080" w14:textId="77777777" w:rsidR="00B551CC" w:rsidRPr="00F56F8B" w:rsidRDefault="00B551CC" w:rsidP="00216F6E">
            <w:pPr>
              <w:pStyle w:val="ReturnAddress"/>
              <w:ind w:left="985"/>
              <w:jc w:val="center"/>
              <w:rPr>
                <w:rFonts w:ascii="Times New Roman" w:hAnsi="Times New Roman"/>
                <w:b/>
                <w:bCs/>
                <w:sz w:val="24"/>
                <w:szCs w:val="24"/>
              </w:rPr>
            </w:pPr>
          </w:p>
          <w:p w14:paraId="66BE062A" w14:textId="77777777" w:rsidR="00B551CC" w:rsidRPr="00F56F8B" w:rsidRDefault="00B551CC" w:rsidP="00216F6E">
            <w:pPr>
              <w:pStyle w:val="ReturnAddress"/>
              <w:spacing w:line="240" w:lineRule="auto"/>
              <w:ind w:left="985"/>
              <w:jc w:val="center"/>
              <w:rPr>
                <w:rFonts w:ascii="Times New Roman" w:hAnsi="Times New Roman"/>
                <w:color w:val="008000"/>
                <w:sz w:val="24"/>
                <w:szCs w:val="24"/>
              </w:rPr>
            </w:pPr>
          </w:p>
          <w:p w14:paraId="22FF6708" w14:textId="77777777" w:rsidR="00B551CC" w:rsidRPr="00F56F8B" w:rsidRDefault="00B551CC" w:rsidP="00216F6E">
            <w:pPr>
              <w:pStyle w:val="ReturnAddress"/>
              <w:spacing w:line="240" w:lineRule="auto"/>
              <w:ind w:left="985" w:firstLine="720"/>
              <w:jc w:val="center"/>
              <w:rPr>
                <w:rFonts w:ascii="Times New Roman" w:hAnsi="Times New Roman"/>
                <w:color w:val="008000"/>
                <w:sz w:val="24"/>
                <w:szCs w:val="24"/>
              </w:rPr>
            </w:pPr>
          </w:p>
          <w:p w14:paraId="3B20555B" w14:textId="77777777" w:rsidR="00B551CC" w:rsidRPr="00F56F8B" w:rsidRDefault="00B551CC" w:rsidP="00216F6E">
            <w:pPr>
              <w:pStyle w:val="Heading6"/>
              <w:tabs>
                <w:tab w:val="left" w:pos="7636"/>
              </w:tabs>
              <w:spacing w:after="60"/>
              <w:ind w:left="0"/>
              <w:rPr>
                <w:rFonts w:ascii="Times New Roman" w:hAnsi="Times New Roman"/>
                <w:sz w:val="24"/>
                <w:szCs w:val="24"/>
              </w:rPr>
            </w:pPr>
            <w:r w:rsidRPr="00F56F8B">
              <w:rPr>
                <w:rFonts w:ascii="Times New Roman" w:hAnsi="Times New Roman"/>
                <w:sz w:val="24"/>
                <w:szCs w:val="24"/>
              </w:rPr>
              <w:t>Communications Office</w:t>
            </w:r>
          </w:p>
          <w:p w14:paraId="6277476B" w14:textId="77777777" w:rsidR="00B551CC" w:rsidRPr="00F56F8B" w:rsidRDefault="00B551CC" w:rsidP="00216F6E">
            <w:pPr>
              <w:tabs>
                <w:tab w:val="left" w:pos="7636"/>
              </w:tabs>
              <w:autoSpaceDE w:val="0"/>
              <w:autoSpaceDN w:val="0"/>
              <w:adjustRightInd w:val="0"/>
              <w:spacing w:after="60"/>
              <w:jc w:val="center"/>
              <w:rPr>
                <w:color w:val="008000"/>
              </w:rPr>
            </w:pPr>
            <w:r w:rsidRPr="00F56F8B">
              <w:rPr>
                <w:color w:val="008000"/>
              </w:rPr>
              <w:t>DIOCESE OF BROOKLYN</w:t>
            </w:r>
          </w:p>
          <w:p w14:paraId="14FBB907" w14:textId="77777777" w:rsidR="00B551CC" w:rsidRPr="00F56F8B" w:rsidRDefault="00B551CC" w:rsidP="00216F6E">
            <w:pPr>
              <w:tabs>
                <w:tab w:val="left" w:pos="7636"/>
              </w:tabs>
              <w:autoSpaceDE w:val="0"/>
              <w:autoSpaceDN w:val="0"/>
              <w:adjustRightInd w:val="0"/>
              <w:ind w:left="2193"/>
              <w:jc w:val="center"/>
              <w:rPr>
                <w:color w:val="008000"/>
              </w:rPr>
            </w:pPr>
          </w:p>
          <w:p w14:paraId="17F5FD43" w14:textId="77777777" w:rsidR="00B551CC" w:rsidRPr="00F56F8B" w:rsidRDefault="00B551CC" w:rsidP="00216F6E">
            <w:pPr>
              <w:tabs>
                <w:tab w:val="left" w:pos="7636"/>
              </w:tabs>
              <w:autoSpaceDE w:val="0"/>
              <w:autoSpaceDN w:val="0"/>
              <w:adjustRightInd w:val="0"/>
              <w:spacing w:after="60"/>
              <w:jc w:val="center"/>
              <w:rPr>
                <w:color w:val="008000"/>
              </w:rPr>
            </w:pPr>
            <w:r w:rsidRPr="00F56F8B">
              <w:rPr>
                <w:color w:val="008000"/>
              </w:rPr>
              <w:t>1712 10th Avenue, Brooklyn, New York 11215</w:t>
            </w:r>
          </w:p>
          <w:p w14:paraId="5301C443" w14:textId="106084E7" w:rsidR="00B551CC" w:rsidRPr="00F56F8B" w:rsidRDefault="00B551CC" w:rsidP="00216F6E">
            <w:pPr>
              <w:pStyle w:val="ReturnAddress"/>
              <w:tabs>
                <w:tab w:val="left" w:pos="7636"/>
              </w:tabs>
              <w:spacing w:after="60" w:line="240" w:lineRule="auto"/>
              <w:jc w:val="center"/>
              <w:rPr>
                <w:rFonts w:ascii="Times New Roman" w:hAnsi="Times New Roman"/>
                <w:color w:val="008000"/>
                <w:spacing w:val="0"/>
                <w:sz w:val="24"/>
                <w:szCs w:val="24"/>
              </w:rPr>
            </w:pPr>
            <w:r w:rsidRPr="00F56F8B">
              <w:rPr>
                <w:rFonts w:ascii="Times New Roman" w:hAnsi="Times New Roman"/>
                <w:color w:val="008000"/>
                <w:spacing w:val="0"/>
                <w:sz w:val="24"/>
                <w:szCs w:val="24"/>
              </w:rPr>
              <w:t>718.499.9705 x636 • Fax: 718.499.2406</w:t>
            </w:r>
          </w:p>
          <w:p w14:paraId="7F39F40F" w14:textId="77777777" w:rsidR="00B551CC" w:rsidRPr="00F56F8B" w:rsidRDefault="00B551CC" w:rsidP="00216F6E">
            <w:pPr>
              <w:pStyle w:val="ReturnAddress"/>
              <w:tabs>
                <w:tab w:val="left" w:pos="7636"/>
              </w:tabs>
              <w:spacing w:after="60" w:line="240" w:lineRule="auto"/>
              <w:jc w:val="center"/>
              <w:rPr>
                <w:rFonts w:ascii="Times New Roman" w:hAnsi="Times New Roman"/>
                <w:sz w:val="24"/>
                <w:szCs w:val="24"/>
              </w:rPr>
            </w:pPr>
          </w:p>
          <w:p w14:paraId="05D31EC7" w14:textId="61D74431" w:rsidR="00120B12" w:rsidRPr="00F56F8B" w:rsidRDefault="00120B12" w:rsidP="00216F6E">
            <w:pPr>
              <w:pStyle w:val="ReturnAddress"/>
              <w:tabs>
                <w:tab w:val="left" w:pos="7636"/>
              </w:tabs>
              <w:spacing w:after="60" w:line="240" w:lineRule="auto"/>
              <w:jc w:val="center"/>
              <w:rPr>
                <w:rFonts w:ascii="Times New Roman" w:hAnsi="Times New Roman"/>
                <w:sz w:val="24"/>
                <w:szCs w:val="24"/>
              </w:rPr>
            </w:pPr>
          </w:p>
        </w:tc>
      </w:tr>
    </w:tbl>
    <w:p w14:paraId="6D54DD81" w14:textId="77777777" w:rsidR="00120B12" w:rsidRPr="00F56F8B" w:rsidRDefault="00120B12" w:rsidP="00EE2D95">
      <w:pPr>
        <w:widowControl w:val="0"/>
        <w:autoSpaceDE w:val="0"/>
        <w:autoSpaceDN w:val="0"/>
        <w:adjustRightInd w:val="0"/>
        <w:spacing w:after="40"/>
        <w:jc w:val="center"/>
        <w:rPr>
          <w:b/>
          <w:bCs/>
          <w:color w:val="353535"/>
          <w:u w:val="single"/>
        </w:rPr>
      </w:pPr>
    </w:p>
    <w:p w14:paraId="17FD1398" w14:textId="70A84B7D" w:rsidR="00EE2D95" w:rsidRPr="00F56F8B" w:rsidRDefault="00E7128B" w:rsidP="00EE2D95">
      <w:pPr>
        <w:widowControl w:val="0"/>
        <w:autoSpaceDE w:val="0"/>
        <w:autoSpaceDN w:val="0"/>
        <w:adjustRightInd w:val="0"/>
        <w:spacing w:after="40"/>
        <w:jc w:val="center"/>
        <w:rPr>
          <w:b/>
          <w:bCs/>
          <w:color w:val="353535"/>
        </w:rPr>
      </w:pPr>
      <w:r>
        <w:rPr>
          <w:b/>
          <w:bCs/>
          <w:color w:val="353535"/>
        </w:rPr>
        <w:t>RETURNING TO MASS</w:t>
      </w:r>
    </w:p>
    <w:p w14:paraId="38B50C44" w14:textId="7559AA67" w:rsidR="006C59CF" w:rsidRPr="00F56F8B" w:rsidRDefault="006C59CF" w:rsidP="00EE2D95">
      <w:pPr>
        <w:widowControl w:val="0"/>
        <w:autoSpaceDE w:val="0"/>
        <w:autoSpaceDN w:val="0"/>
        <w:adjustRightInd w:val="0"/>
        <w:spacing w:after="40"/>
        <w:jc w:val="center"/>
        <w:rPr>
          <w:b/>
          <w:bCs/>
          <w:color w:val="353535"/>
        </w:rPr>
      </w:pPr>
      <w:r w:rsidRPr="00F56F8B">
        <w:rPr>
          <w:b/>
          <w:bCs/>
          <w:color w:val="353535"/>
        </w:rPr>
        <w:t>FREQUENTLY ASKED QUESTIONS</w:t>
      </w:r>
    </w:p>
    <w:p w14:paraId="14A44D72" w14:textId="77777777" w:rsidR="003F56B8" w:rsidRPr="00F56F8B" w:rsidRDefault="003F56B8" w:rsidP="006C59CF">
      <w:pPr>
        <w:widowControl w:val="0"/>
        <w:autoSpaceDE w:val="0"/>
        <w:autoSpaceDN w:val="0"/>
        <w:adjustRightInd w:val="0"/>
        <w:spacing w:after="40"/>
        <w:rPr>
          <w:b/>
          <w:bCs/>
          <w:color w:val="353535"/>
        </w:rPr>
      </w:pPr>
    </w:p>
    <w:p w14:paraId="0BEB3692" w14:textId="77777777" w:rsidR="00EE2D95" w:rsidRPr="00F56F8B" w:rsidRDefault="00EE2D95" w:rsidP="006C59CF">
      <w:pPr>
        <w:widowControl w:val="0"/>
        <w:autoSpaceDE w:val="0"/>
        <w:autoSpaceDN w:val="0"/>
        <w:adjustRightInd w:val="0"/>
        <w:spacing w:after="40"/>
        <w:rPr>
          <w:b/>
          <w:bCs/>
          <w:color w:val="353535"/>
        </w:rPr>
      </w:pPr>
    </w:p>
    <w:p w14:paraId="321FDCFE" w14:textId="77777777" w:rsidR="00E4067F" w:rsidRPr="00E4067F" w:rsidRDefault="00E4067F" w:rsidP="00E4067F">
      <w:pPr>
        <w:rPr>
          <w:rFonts w:eastAsia="Times New Roman"/>
          <w:color w:val="0E101A"/>
        </w:rPr>
      </w:pPr>
      <w:r w:rsidRPr="00E4067F">
        <w:rPr>
          <w:rFonts w:eastAsia="Times New Roman"/>
          <w:b/>
          <w:bCs/>
          <w:color w:val="0E101A"/>
        </w:rPr>
        <w:t>When can we return to Church for Mass?</w:t>
      </w:r>
    </w:p>
    <w:p w14:paraId="0B6DBC7E" w14:textId="77777777" w:rsidR="00E4067F" w:rsidRPr="00E4067F" w:rsidRDefault="00E4067F" w:rsidP="00E4067F">
      <w:pPr>
        <w:rPr>
          <w:rFonts w:eastAsia="Times New Roman"/>
          <w:color w:val="0E101A"/>
        </w:rPr>
      </w:pPr>
      <w:r w:rsidRPr="00E4067F">
        <w:rPr>
          <w:rFonts w:eastAsia="Times New Roman"/>
          <w:b/>
          <w:bCs/>
          <w:color w:val="0E101A"/>
        </w:rPr>
        <w:t>        </w:t>
      </w:r>
      <w:r w:rsidRPr="00E4067F">
        <w:rPr>
          <w:rFonts w:eastAsia="Times New Roman"/>
          <w:color w:val="0E101A"/>
        </w:rPr>
        <w:t>Celebration of Daily Mass can begin on Monday, June 29, 2020, with COVID-19 safety protocols that require the Church to be filled at 25% capacity.</w:t>
      </w:r>
    </w:p>
    <w:p w14:paraId="0BE4D471" w14:textId="690A4C12" w:rsidR="00E4067F" w:rsidRDefault="00E4067F" w:rsidP="00E4067F">
      <w:pPr>
        <w:rPr>
          <w:rFonts w:eastAsia="Times New Roman"/>
          <w:color w:val="0E101A"/>
        </w:rPr>
      </w:pPr>
      <w:r w:rsidRPr="00E4067F">
        <w:rPr>
          <w:rFonts w:eastAsia="Times New Roman"/>
          <w:color w:val="0E101A"/>
        </w:rPr>
        <w:t>        Celebration of Sunday Mass can begin on Saturday evening, July 4, 2020, and Sunday, July 5, 2020, with the same restrictions limiting church capacity to 25%.</w:t>
      </w:r>
    </w:p>
    <w:p w14:paraId="4B152D79" w14:textId="77777777" w:rsidR="00E4067F" w:rsidRPr="00E4067F" w:rsidRDefault="00E4067F" w:rsidP="00E4067F">
      <w:pPr>
        <w:rPr>
          <w:rFonts w:eastAsia="Times New Roman"/>
          <w:color w:val="0E101A"/>
        </w:rPr>
      </w:pPr>
    </w:p>
    <w:p w14:paraId="4C8CECD2" w14:textId="77777777" w:rsidR="00E4067F" w:rsidRPr="00E4067F" w:rsidRDefault="00E4067F" w:rsidP="00E4067F">
      <w:pPr>
        <w:rPr>
          <w:rFonts w:eastAsia="Times New Roman"/>
          <w:color w:val="0E101A"/>
        </w:rPr>
      </w:pPr>
      <w:r w:rsidRPr="00E4067F">
        <w:rPr>
          <w:rFonts w:eastAsia="Times New Roman"/>
          <w:b/>
          <w:bCs/>
          <w:color w:val="0E101A"/>
        </w:rPr>
        <w:t>What do I need to do in order to go to Church and attend Mass?</w:t>
      </w:r>
    </w:p>
    <w:p w14:paraId="55660F2D" w14:textId="77777777" w:rsidR="00E4067F" w:rsidRPr="00E4067F" w:rsidRDefault="00E4067F" w:rsidP="00E4067F">
      <w:pPr>
        <w:rPr>
          <w:rFonts w:eastAsia="Times New Roman"/>
          <w:color w:val="0E101A"/>
        </w:rPr>
      </w:pPr>
      <w:r w:rsidRPr="00E4067F">
        <w:rPr>
          <w:rFonts w:eastAsia="Times New Roman"/>
          <w:b/>
          <w:bCs/>
          <w:color w:val="0E101A"/>
        </w:rPr>
        <w:t>        </w:t>
      </w:r>
      <w:r w:rsidRPr="00E4067F">
        <w:rPr>
          <w:rFonts w:eastAsia="Times New Roman"/>
          <w:color w:val="0E101A"/>
        </w:rPr>
        <w:t>COVID-19 safety protocols require that everyone coming to Church must be wearing a mask, and wear the mask for the duration of the Mass. We encourage parishioners to take their temperatures before leaving for Church, if possible, and to wash hands before leaving their homes.</w:t>
      </w:r>
    </w:p>
    <w:p w14:paraId="476117D9" w14:textId="77777777" w:rsidR="00E4067F" w:rsidRPr="00E4067F" w:rsidRDefault="00E4067F" w:rsidP="00E4067F">
      <w:pPr>
        <w:rPr>
          <w:rFonts w:eastAsia="Times New Roman"/>
          <w:color w:val="0E101A"/>
        </w:rPr>
      </w:pPr>
    </w:p>
    <w:p w14:paraId="72DCCC40" w14:textId="77777777" w:rsidR="00E4067F" w:rsidRPr="00E4067F" w:rsidRDefault="00E4067F" w:rsidP="00E4067F">
      <w:pPr>
        <w:rPr>
          <w:rFonts w:eastAsia="Times New Roman"/>
          <w:color w:val="0E101A"/>
        </w:rPr>
      </w:pPr>
      <w:r w:rsidRPr="00E4067F">
        <w:rPr>
          <w:rFonts w:eastAsia="Times New Roman"/>
          <w:b/>
          <w:bCs/>
          <w:color w:val="0E101A"/>
        </w:rPr>
        <w:t>When I arrive at the Church, what can I expect?</w:t>
      </w:r>
    </w:p>
    <w:p w14:paraId="1B94AD16" w14:textId="067E5A1F" w:rsidR="00E4067F" w:rsidRDefault="00E4067F" w:rsidP="00E4067F">
      <w:pPr>
        <w:rPr>
          <w:rFonts w:eastAsia="Times New Roman"/>
          <w:color w:val="0E101A"/>
        </w:rPr>
      </w:pPr>
      <w:r w:rsidRPr="00E4067F">
        <w:rPr>
          <w:rFonts w:eastAsia="Times New Roman"/>
          <w:b/>
          <w:bCs/>
          <w:color w:val="0E101A"/>
        </w:rPr>
        <w:t>         </w:t>
      </w:r>
      <w:r w:rsidRPr="00E4067F">
        <w:rPr>
          <w:rFonts w:eastAsia="Times New Roman"/>
          <w:color w:val="0E101A"/>
        </w:rPr>
        <w:t>You will find pews spaced out so the faithful can sit six feet apart. Families from the same household can sit together. There will be no entrance procession, no exchange of the sign of peace, no holding of hands at the Lord’s Prayer. Music will be limited to an organist and a cantor using social distancing. There will be no missals or worship aids available.</w:t>
      </w:r>
    </w:p>
    <w:p w14:paraId="3853FE9A" w14:textId="77777777" w:rsidR="00E4067F" w:rsidRPr="00E4067F" w:rsidRDefault="00E4067F" w:rsidP="00E4067F">
      <w:pPr>
        <w:rPr>
          <w:rFonts w:eastAsia="Times New Roman"/>
          <w:color w:val="0E101A"/>
        </w:rPr>
      </w:pPr>
    </w:p>
    <w:p w14:paraId="31C0E5F5" w14:textId="77777777" w:rsidR="00E4067F" w:rsidRPr="00E4067F" w:rsidRDefault="00E4067F" w:rsidP="00E4067F">
      <w:pPr>
        <w:rPr>
          <w:rFonts w:eastAsia="Times New Roman"/>
          <w:color w:val="0E101A"/>
        </w:rPr>
      </w:pPr>
      <w:r w:rsidRPr="00E4067F">
        <w:rPr>
          <w:rFonts w:eastAsia="Times New Roman"/>
          <w:b/>
          <w:bCs/>
          <w:color w:val="0E101A"/>
        </w:rPr>
        <w:t>How will communion be distributed?</w:t>
      </w:r>
    </w:p>
    <w:p w14:paraId="5042ADFC" w14:textId="095B1B49" w:rsidR="00E4067F" w:rsidRDefault="00E4067F" w:rsidP="00E4067F">
      <w:pPr>
        <w:rPr>
          <w:rFonts w:eastAsia="Times New Roman"/>
          <w:color w:val="0E101A"/>
        </w:rPr>
      </w:pPr>
      <w:r w:rsidRPr="00E4067F">
        <w:rPr>
          <w:rFonts w:eastAsia="Times New Roman"/>
          <w:b/>
          <w:bCs/>
          <w:color w:val="0E101A"/>
        </w:rPr>
        <w:t>         </w:t>
      </w:r>
      <w:r w:rsidRPr="00E4067F">
        <w:rPr>
          <w:rFonts w:eastAsia="Times New Roman"/>
          <w:color w:val="0E101A"/>
        </w:rPr>
        <w:t>The communicant should come before the priest or Minister of Communion with their mask on and observing a six-foot distance from the person in front of them. As you approach, accept the Holy Eucharist in your hand and then step to the side, six feet away, lower your mask and consume the Host immediately. Then replace your mask and return to your seat. No Precious Blood will be distributed to the faithful at this time.</w:t>
      </w:r>
    </w:p>
    <w:p w14:paraId="073281FC" w14:textId="77777777" w:rsidR="00E4067F" w:rsidRPr="00E4067F" w:rsidRDefault="00E4067F" w:rsidP="00E4067F">
      <w:pPr>
        <w:rPr>
          <w:rFonts w:eastAsia="Times New Roman"/>
          <w:color w:val="0E101A"/>
        </w:rPr>
      </w:pPr>
    </w:p>
    <w:p w14:paraId="29198F6A" w14:textId="77777777" w:rsidR="00E4067F" w:rsidRPr="00E4067F" w:rsidRDefault="00E4067F" w:rsidP="00E4067F">
      <w:pPr>
        <w:rPr>
          <w:rFonts w:eastAsia="Times New Roman"/>
          <w:color w:val="0E101A"/>
        </w:rPr>
      </w:pPr>
      <w:r w:rsidRPr="00E4067F">
        <w:rPr>
          <w:rFonts w:eastAsia="Times New Roman"/>
          <w:b/>
          <w:bCs/>
          <w:color w:val="0E101A"/>
        </w:rPr>
        <w:t>How will I be able to give my weekly donation?</w:t>
      </w:r>
    </w:p>
    <w:p w14:paraId="549F9A71" w14:textId="77777777" w:rsidR="00E4067F" w:rsidRPr="00E4067F" w:rsidRDefault="00E4067F" w:rsidP="00E4067F">
      <w:pPr>
        <w:rPr>
          <w:rFonts w:eastAsia="Times New Roman"/>
          <w:color w:val="0E101A"/>
        </w:rPr>
      </w:pPr>
      <w:r w:rsidRPr="00E4067F">
        <w:rPr>
          <w:rFonts w:eastAsia="Times New Roman"/>
          <w:b/>
          <w:bCs/>
          <w:color w:val="0E101A"/>
        </w:rPr>
        <w:t>         </w:t>
      </w:r>
      <w:r w:rsidRPr="00E4067F">
        <w:rPr>
          <w:rFonts w:eastAsia="Times New Roman"/>
          <w:color w:val="0E101A"/>
        </w:rPr>
        <w:t>There will be no traditional collection passed around with a basket or box. There should be a single offertory basket or box where people can place donations. We highly encourage parishioners, though, to use e-giving. Check with your parish to enroll.</w:t>
      </w:r>
    </w:p>
    <w:p w14:paraId="09F4BF17" w14:textId="77777777" w:rsidR="00E4067F" w:rsidRPr="00E4067F" w:rsidRDefault="00E4067F" w:rsidP="00E4067F">
      <w:pPr>
        <w:rPr>
          <w:rFonts w:eastAsia="Times New Roman"/>
          <w:color w:val="0E101A"/>
        </w:rPr>
      </w:pPr>
      <w:r w:rsidRPr="00E4067F">
        <w:rPr>
          <w:rFonts w:eastAsia="Times New Roman"/>
          <w:b/>
          <w:bCs/>
          <w:color w:val="0E101A"/>
        </w:rPr>
        <w:lastRenderedPageBreak/>
        <w:t>How do I exit the Church?</w:t>
      </w:r>
    </w:p>
    <w:p w14:paraId="0D538743" w14:textId="37B15872" w:rsidR="00E4067F" w:rsidRDefault="00E4067F" w:rsidP="00E4067F">
      <w:pPr>
        <w:rPr>
          <w:rFonts w:eastAsia="Times New Roman"/>
          <w:color w:val="0E101A"/>
        </w:rPr>
      </w:pPr>
      <w:r w:rsidRPr="00E4067F">
        <w:rPr>
          <w:rFonts w:eastAsia="Times New Roman"/>
          <w:b/>
          <w:bCs/>
          <w:color w:val="0E101A"/>
        </w:rPr>
        <w:t>         </w:t>
      </w:r>
      <w:r w:rsidRPr="00E4067F">
        <w:rPr>
          <w:rFonts w:eastAsia="Times New Roman"/>
          <w:color w:val="0E101A"/>
        </w:rPr>
        <w:t>There will be no recessional procession or greeting of parishioners as they depart. Remember to maintain six feet of distance when you are exiting the Church and follow the direction of ushers.</w:t>
      </w:r>
    </w:p>
    <w:p w14:paraId="299AD439" w14:textId="77777777" w:rsidR="00E4067F" w:rsidRPr="00E4067F" w:rsidRDefault="00E4067F" w:rsidP="00E4067F">
      <w:pPr>
        <w:rPr>
          <w:rFonts w:eastAsia="Times New Roman"/>
          <w:color w:val="0E101A"/>
        </w:rPr>
      </w:pPr>
    </w:p>
    <w:p w14:paraId="5878C7C4" w14:textId="77777777" w:rsidR="00E4067F" w:rsidRPr="00E4067F" w:rsidRDefault="00E4067F" w:rsidP="00E4067F">
      <w:pPr>
        <w:rPr>
          <w:rFonts w:eastAsia="Times New Roman"/>
          <w:color w:val="0E101A"/>
        </w:rPr>
      </w:pPr>
      <w:r w:rsidRPr="00E4067F">
        <w:rPr>
          <w:rFonts w:eastAsia="Times New Roman"/>
          <w:b/>
          <w:bCs/>
          <w:color w:val="0E101A"/>
        </w:rPr>
        <w:t>What is my parish doing to keep me safe?</w:t>
      </w:r>
    </w:p>
    <w:p w14:paraId="55A106B4" w14:textId="77E09209" w:rsidR="00E669C5" w:rsidRPr="00E4067F" w:rsidRDefault="00E4067F" w:rsidP="00E4067F">
      <w:pPr>
        <w:rPr>
          <w:rFonts w:eastAsia="Times New Roman"/>
          <w:color w:val="0E101A"/>
        </w:rPr>
      </w:pPr>
      <w:r w:rsidRPr="00E4067F">
        <w:rPr>
          <w:rFonts w:eastAsia="Times New Roman"/>
          <w:b/>
          <w:bCs/>
          <w:color w:val="0E101A"/>
        </w:rPr>
        <w:t>         </w:t>
      </w:r>
      <w:r w:rsidRPr="00E4067F">
        <w:rPr>
          <w:rFonts w:eastAsia="Times New Roman"/>
          <w:color w:val="0E101A"/>
        </w:rPr>
        <w:t>Your parish is regularly disinfecting the Church. Priests will clean their hands before and sometimes during the Mass if there i</w:t>
      </w:r>
      <w:r>
        <w:rPr>
          <w:rFonts w:eastAsia="Times New Roman"/>
          <w:color w:val="0E101A"/>
        </w:rPr>
        <w:t xml:space="preserve">s </w:t>
      </w:r>
      <w:r w:rsidR="009E0270">
        <w:rPr>
          <w:color w:val="333333"/>
        </w:rPr>
        <w:t>any incidental contact during Holy Communion.</w:t>
      </w:r>
      <w:r w:rsidR="00E669C5">
        <w:rPr>
          <w:b/>
          <w:color w:val="333333"/>
        </w:rPr>
        <w:br/>
      </w:r>
      <w:r w:rsidR="00E669C5">
        <w:rPr>
          <w:b/>
          <w:color w:val="333333"/>
        </w:rPr>
        <w:tab/>
      </w:r>
    </w:p>
    <w:p w14:paraId="0866735A" w14:textId="2AA853D1" w:rsidR="00763029" w:rsidRPr="00F56F8B" w:rsidRDefault="00E7128B" w:rsidP="00E220BE">
      <w:pPr>
        <w:pStyle w:val="NormalWeb"/>
        <w:shd w:val="clear" w:color="auto" w:fill="FFFFFF"/>
        <w:spacing w:before="0" w:beforeAutospacing="0" w:after="360" w:afterAutospacing="0"/>
        <w:textAlignment w:val="baseline"/>
        <w:rPr>
          <w:rFonts w:ascii="Times New Roman" w:hAnsi="Times New Roman"/>
          <w:color w:val="333333"/>
          <w:sz w:val="24"/>
          <w:szCs w:val="24"/>
        </w:rPr>
      </w:pPr>
      <w:r>
        <w:rPr>
          <w:rFonts w:ascii="Times New Roman" w:hAnsi="Times New Roman"/>
          <w:color w:val="333333"/>
          <w:sz w:val="24"/>
          <w:szCs w:val="24"/>
        </w:rPr>
        <w:t xml:space="preserve"> </w:t>
      </w:r>
      <w:bookmarkStart w:id="0" w:name="_GoBack"/>
      <w:bookmarkEnd w:id="0"/>
    </w:p>
    <w:sectPr w:rsidR="00763029" w:rsidRPr="00F56F8B" w:rsidSect="00120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20B0604020202020204"/>
    <w:charset w:val="00"/>
    <w:family w:val="roman"/>
    <w:notTrueType/>
    <w:pitch w:val="default"/>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epolo-Bold">
    <w:altName w:val="Cambria"/>
    <w:panose1 w:val="020B0604020202020204"/>
    <w:charset w:val="00"/>
    <w:family w:val="roman"/>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94C05"/>
    <w:multiLevelType w:val="multilevel"/>
    <w:tmpl w:val="519A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805B84"/>
    <w:multiLevelType w:val="hybridMultilevel"/>
    <w:tmpl w:val="F3D0289A"/>
    <w:lvl w:ilvl="0" w:tplc="FD5A026A">
      <w:start w:val="1"/>
      <w:numFmt w:val="upperRoman"/>
      <w:lvlText w:val="%1."/>
      <w:lvlJc w:val="left"/>
      <w:pPr>
        <w:ind w:left="1080" w:hanging="720"/>
      </w:pPr>
      <w:rPr>
        <w:rFonts w:ascii="inherit" w:hAnsi="inheri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C5D53"/>
    <w:multiLevelType w:val="hybridMultilevel"/>
    <w:tmpl w:val="D748A324"/>
    <w:lvl w:ilvl="0" w:tplc="4980354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3378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4585E77"/>
    <w:multiLevelType w:val="hybridMultilevel"/>
    <w:tmpl w:val="6DFE2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E0538"/>
    <w:multiLevelType w:val="hybridMultilevel"/>
    <w:tmpl w:val="E4D45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B3688"/>
    <w:multiLevelType w:val="hybridMultilevel"/>
    <w:tmpl w:val="78049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626CE"/>
    <w:multiLevelType w:val="hybridMultilevel"/>
    <w:tmpl w:val="5E06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E0B7A"/>
    <w:multiLevelType w:val="multilevel"/>
    <w:tmpl w:val="10B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1C6B82"/>
    <w:multiLevelType w:val="multilevel"/>
    <w:tmpl w:val="906AA8D4"/>
    <w:lvl w:ilvl="0">
      <w:start w:val="1"/>
      <w:numFmt w:val="bullet"/>
      <w:lvlText w:val=""/>
      <w:lvlJc w:val="left"/>
      <w:pPr>
        <w:ind w:left="787"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81A1838"/>
    <w:multiLevelType w:val="multilevel"/>
    <w:tmpl w:val="906AA8D4"/>
    <w:lvl w:ilvl="0">
      <w:start w:val="1"/>
      <w:numFmt w:val="bullet"/>
      <w:lvlText w:val=""/>
      <w:lvlJc w:val="left"/>
      <w:pPr>
        <w:ind w:left="787"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3D81F56"/>
    <w:multiLevelType w:val="hybridMultilevel"/>
    <w:tmpl w:val="A3602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904D5"/>
    <w:multiLevelType w:val="hybridMultilevel"/>
    <w:tmpl w:val="313E663A"/>
    <w:lvl w:ilvl="0" w:tplc="4980354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56C83"/>
    <w:multiLevelType w:val="hybridMultilevel"/>
    <w:tmpl w:val="EF22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E32D7"/>
    <w:multiLevelType w:val="hybridMultilevel"/>
    <w:tmpl w:val="473AD6E2"/>
    <w:lvl w:ilvl="0" w:tplc="4980354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BD5C9E"/>
    <w:multiLevelType w:val="hybridMultilevel"/>
    <w:tmpl w:val="DD324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2350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0315A7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08C02E9"/>
    <w:multiLevelType w:val="hybridMultilevel"/>
    <w:tmpl w:val="A9BA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A01BA"/>
    <w:multiLevelType w:val="hybridMultilevel"/>
    <w:tmpl w:val="EB386C6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82B0E"/>
    <w:multiLevelType w:val="hybridMultilevel"/>
    <w:tmpl w:val="C4AEE8B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2" w15:restartNumberingAfterBreak="0">
    <w:nsid w:val="79D12BF2"/>
    <w:multiLevelType w:val="hybridMultilevel"/>
    <w:tmpl w:val="17DA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2D0D25"/>
    <w:multiLevelType w:val="hybridMultilevel"/>
    <w:tmpl w:val="8AC29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4"/>
  </w:num>
  <w:num w:numId="6">
    <w:abstractNumId w:val="22"/>
  </w:num>
  <w:num w:numId="7">
    <w:abstractNumId w:val="23"/>
  </w:num>
  <w:num w:numId="8">
    <w:abstractNumId w:val="6"/>
  </w:num>
  <w:num w:numId="9">
    <w:abstractNumId w:val="16"/>
  </w:num>
  <w:num w:numId="10">
    <w:abstractNumId w:val="19"/>
  </w:num>
  <w:num w:numId="11">
    <w:abstractNumId w:val="14"/>
  </w:num>
  <w:num w:numId="12">
    <w:abstractNumId w:val="7"/>
  </w:num>
  <w:num w:numId="13">
    <w:abstractNumId w:val="12"/>
  </w:num>
  <w:num w:numId="14">
    <w:abstractNumId w:val="3"/>
  </w:num>
  <w:num w:numId="15">
    <w:abstractNumId w:val="13"/>
  </w:num>
  <w:num w:numId="16">
    <w:abstractNumId w:val="15"/>
  </w:num>
  <w:num w:numId="17">
    <w:abstractNumId w:val="20"/>
  </w:num>
  <w:num w:numId="18">
    <w:abstractNumId w:val="1"/>
  </w:num>
  <w:num w:numId="19">
    <w:abstractNumId w:val="2"/>
  </w:num>
  <w:num w:numId="20">
    <w:abstractNumId w:val="21"/>
  </w:num>
  <w:num w:numId="21">
    <w:abstractNumId w:val="17"/>
  </w:num>
  <w:num w:numId="22">
    <w:abstractNumId w:val="18"/>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9CF"/>
    <w:rsid w:val="00051BFF"/>
    <w:rsid w:val="000771CD"/>
    <w:rsid w:val="000855D3"/>
    <w:rsid w:val="00090EC3"/>
    <w:rsid w:val="000C4317"/>
    <w:rsid w:val="00120B12"/>
    <w:rsid w:val="00135668"/>
    <w:rsid w:val="00135CC8"/>
    <w:rsid w:val="0016297F"/>
    <w:rsid w:val="00180F03"/>
    <w:rsid w:val="0019771E"/>
    <w:rsid w:val="00215F6A"/>
    <w:rsid w:val="002161FA"/>
    <w:rsid w:val="00216F6E"/>
    <w:rsid w:val="00244F02"/>
    <w:rsid w:val="00273D1C"/>
    <w:rsid w:val="002C1F3D"/>
    <w:rsid w:val="002C379E"/>
    <w:rsid w:val="00346EA8"/>
    <w:rsid w:val="00355430"/>
    <w:rsid w:val="00372BED"/>
    <w:rsid w:val="00372D89"/>
    <w:rsid w:val="003C349B"/>
    <w:rsid w:val="003F56B8"/>
    <w:rsid w:val="00421CC0"/>
    <w:rsid w:val="00425695"/>
    <w:rsid w:val="0044081B"/>
    <w:rsid w:val="004423DD"/>
    <w:rsid w:val="00452350"/>
    <w:rsid w:val="004601E8"/>
    <w:rsid w:val="00462198"/>
    <w:rsid w:val="004678F1"/>
    <w:rsid w:val="004B2364"/>
    <w:rsid w:val="004C32A1"/>
    <w:rsid w:val="004C485A"/>
    <w:rsid w:val="004F7E18"/>
    <w:rsid w:val="00506E1D"/>
    <w:rsid w:val="00515894"/>
    <w:rsid w:val="00530D73"/>
    <w:rsid w:val="00570350"/>
    <w:rsid w:val="005A6362"/>
    <w:rsid w:val="005B0AC0"/>
    <w:rsid w:val="005D5359"/>
    <w:rsid w:val="00617465"/>
    <w:rsid w:val="00632980"/>
    <w:rsid w:val="00634908"/>
    <w:rsid w:val="0064659E"/>
    <w:rsid w:val="00663EE8"/>
    <w:rsid w:val="006802F8"/>
    <w:rsid w:val="00691668"/>
    <w:rsid w:val="006C59CF"/>
    <w:rsid w:val="006C7098"/>
    <w:rsid w:val="006D56B0"/>
    <w:rsid w:val="00701F7D"/>
    <w:rsid w:val="00752933"/>
    <w:rsid w:val="00763029"/>
    <w:rsid w:val="00781D95"/>
    <w:rsid w:val="007D162F"/>
    <w:rsid w:val="007D2117"/>
    <w:rsid w:val="00816F72"/>
    <w:rsid w:val="00844DFC"/>
    <w:rsid w:val="00845F0D"/>
    <w:rsid w:val="00850E38"/>
    <w:rsid w:val="008843AD"/>
    <w:rsid w:val="008C46CB"/>
    <w:rsid w:val="00925C8D"/>
    <w:rsid w:val="00934962"/>
    <w:rsid w:val="00965CD2"/>
    <w:rsid w:val="00986D7B"/>
    <w:rsid w:val="009E0270"/>
    <w:rsid w:val="009E0C53"/>
    <w:rsid w:val="00A03AB4"/>
    <w:rsid w:val="00A121EF"/>
    <w:rsid w:val="00A4109E"/>
    <w:rsid w:val="00A45FB1"/>
    <w:rsid w:val="00A522C4"/>
    <w:rsid w:val="00A6481F"/>
    <w:rsid w:val="00A74D1A"/>
    <w:rsid w:val="00AC2FA8"/>
    <w:rsid w:val="00AC74AB"/>
    <w:rsid w:val="00AD1244"/>
    <w:rsid w:val="00AD26C2"/>
    <w:rsid w:val="00B01A99"/>
    <w:rsid w:val="00B17E19"/>
    <w:rsid w:val="00B335C2"/>
    <w:rsid w:val="00B551CC"/>
    <w:rsid w:val="00B77F35"/>
    <w:rsid w:val="00B82CD5"/>
    <w:rsid w:val="00BA5050"/>
    <w:rsid w:val="00BB05A8"/>
    <w:rsid w:val="00BC1575"/>
    <w:rsid w:val="00BE4EB2"/>
    <w:rsid w:val="00BF5B5B"/>
    <w:rsid w:val="00C53598"/>
    <w:rsid w:val="00C536D1"/>
    <w:rsid w:val="00C84437"/>
    <w:rsid w:val="00CB1E30"/>
    <w:rsid w:val="00CB2E19"/>
    <w:rsid w:val="00CB5251"/>
    <w:rsid w:val="00CE61DD"/>
    <w:rsid w:val="00D04BAF"/>
    <w:rsid w:val="00D45864"/>
    <w:rsid w:val="00D51677"/>
    <w:rsid w:val="00DA7163"/>
    <w:rsid w:val="00DB0493"/>
    <w:rsid w:val="00DC3318"/>
    <w:rsid w:val="00DC39A2"/>
    <w:rsid w:val="00DD3468"/>
    <w:rsid w:val="00E220BE"/>
    <w:rsid w:val="00E4067F"/>
    <w:rsid w:val="00E669C5"/>
    <w:rsid w:val="00E7128B"/>
    <w:rsid w:val="00E74FD7"/>
    <w:rsid w:val="00EA35B5"/>
    <w:rsid w:val="00EE2D95"/>
    <w:rsid w:val="00F36343"/>
    <w:rsid w:val="00F46595"/>
    <w:rsid w:val="00F56F8B"/>
    <w:rsid w:val="00F725C1"/>
    <w:rsid w:val="00FA0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37F3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05A8"/>
    <w:rPr>
      <w:rFonts w:ascii="Times New Roman" w:hAnsi="Times New Roman" w:cs="Times New Roman"/>
    </w:rPr>
  </w:style>
  <w:style w:type="paragraph" w:styleId="Heading2">
    <w:name w:val="heading 2"/>
    <w:basedOn w:val="Normal"/>
    <w:next w:val="Normal"/>
    <w:link w:val="Heading2Char"/>
    <w:uiPriority w:val="9"/>
    <w:semiHidden/>
    <w:unhideWhenUsed/>
    <w:qFormat/>
    <w:rsid w:val="002C37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B551CC"/>
    <w:pPr>
      <w:keepNext/>
      <w:autoSpaceDE w:val="0"/>
      <w:autoSpaceDN w:val="0"/>
      <w:adjustRightInd w:val="0"/>
      <w:ind w:left="985"/>
      <w:jc w:val="center"/>
      <w:outlineLvl w:val="5"/>
    </w:pPr>
    <w:rPr>
      <w:rFonts w:ascii="Tiepolo-Bold" w:eastAsia="Times New Roman" w:hAnsi="Tiepolo-Bold"/>
      <w:b/>
      <w:bCs/>
      <w:color w:val="008000"/>
      <w:sz w:val="25"/>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6B8"/>
    <w:pPr>
      <w:ind w:left="720"/>
      <w:contextualSpacing/>
    </w:pPr>
    <w:rPr>
      <w:rFonts w:ascii="Cambria" w:eastAsia="MS Mincho" w:hAnsi="Cambria"/>
    </w:rPr>
  </w:style>
  <w:style w:type="character" w:styleId="Emphasis">
    <w:name w:val="Emphasis"/>
    <w:basedOn w:val="DefaultParagraphFont"/>
    <w:uiPriority w:val="20"/>
    <w:qFormat/>
    <w:rsid w:val="00AD26C2"/>
    <w:rPr>
      <w:i/>
      <w:iCs/>
    </w:rPr>
  </w:style>
  <w:style w:type="character" w:styleId="Hyperlink">
    <w:name w:val="Hyperlink"/>
    <w:basedOn w:val="DefaultParagraphFont"/>
    <w:uiPriority w:val="99"/>
    <w:unhideWhenUsed/>
    <w:rsid w:val="00F36343"/>
    <w:rPr>
      <w:color w:val="0000FF"/>
      <w:u w:val="single"/>
    </w:rPr>
  </w:style>
  <w:style w:type="paragraph" w:styleId="NormalWeb">
    <w:name w:val="Normal (Web)"/>
    <w:basedOn w:val="Normal"/>
    <w:uiPriority w:val="99"/>
    <w:unhideWhenUsed/>
    <w:rsid w:val="006802F8"/>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781D95"/>
    <w:rPr>
      <w:b/>
      <w:bCs/>
    </w:rPr>
  </w:style>
  <w:style w:type="paragraph" w:customStyle="1" w:styleId="p1">
    <w:name w:val="p1"/>
    <w:basedOn w:val="Normal"/>
    <w:rsid w:val="005A6362"/>
    <w:pPr>
      <w:ind w:left="690"/>
    </w:pPr>
    <w:rPr>
      <w:rFonts w:ascii="Helvetica Neue" w:hAnsi="Helvetica Neue"/>
      <w:color w:val="454545"/>
      <w:sz w:val="18"/>
      <w:szCs w:val="18"/>
    </w:rPr>
  </w:style>
  <w:style w:type="character" w:customStyle="1" w:styleId="apple-converted-space">
    <w:name w:val="apple-converted-space"/>
    <w:basedOn w:val="DefaultParagraphFont"/>
    <w:rsid w:val="005A6362"/>
  </w:style>
  <w:style w:type="character" w:customStyle="1" w:styleId="Heading6Char">
    <w:name w:val="Heading 6 Char"/>
    <w:basedOn w:val="DefaultParagraphFont"/>
    <w:link w:val="Heading6"/>
    <w:rsid w:val="00B551CC"/>
    <w:rPr>
      <w:rFonts w:ascii="Tiepolo-Bold" w:eastAsia="Times New Roman" w:hAnsi="Tiepolo-Bold" w:cs="Times New Roman"/>
      <w:b/>
      <w:bCs/>
      <w:color w:val="008000"/>
      <w:sz w:val="25"/>
      <w:szCs w:val="23"/>
    </w:rPr>
  </w:style>
  <w:style w:type="paragraph" w:customStyle="1" w:styleId="ReturnAddress">
    <w:name w:val="Return Address"/>
    <w:basedOn w:val="Normal"/>
    <w:rsid w:val="00B551CC"/>
    <w:pPr>
      <w:keepLines/>
      <w:spacing w:line="200" w:lineRule="atLeast"/>
    </w:pPr>
    <w:rPr>
      <w:rFonts w:ascii="Arial" w:eastAsia="Times New Roman" w:hAnsi="Arial"/>
      <w:spacing w:val="-2"/>
      <w:sz w:val="16"/>
      <w:szCs w:val="20"/>
    </w:rPr>
  </w:style>
  <w:style w:type="character" w:customStyle="1" w:styleId="Heading2Char">
    <w:name w:val="Heading 2 Char"/>
    <w:basedOn w:val="DefaultParagraphFont"/>
    <w:link w:val="Heading2"/>
    <w:uiPriority w:val="9"/>
    <w:semiHidden/>
    <w:rsid w:val="002C379E"/>
    <w:rPr>
      <w:rFonts w:asciiTheme="majorHAnsi" w:eastAsiaTheme="majorEastAsia" w:hAnsiTheme="majorHAnsi" w:cstheme="majorBidi"/>
      <w:color w:val="365F91" w:themeColor="accent1" w:themeShade="BF"/>
      <w:sz w:val="26"/>
      <w:szCs w:val="26"/>
    </w:rPr>
  </w:style>
  <w:style w:type="paragraph" w:customStyle="1" w:styleId="css-exrw3m">
    <w:name w:val="css-exrw3m"/>
    <w:basedOn w:val="Normal"/>
    <w:rsid w:val="002C379E"/>
    <w:pPr>
      <w:spacing w:before="100" w:beforeAutospacing="1" w:after="100" w:afterAutospacing="1"/>
    </w:pPr>
  </w:style>
  <w:style w:type="paragraph" w:customStyle="1" w:styleId="css-utmy9y">
    <w:name w:val="css-utmy9y"/>
    <w:basedOn w:val="Normal"/>
    <w:rsid w:val="002C37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6131">
      <w:bodyDiv w:val="1"/>
      <w:marLeft w:val="0"/>
      <w:marRight w:val="0"/>
      <w:marTop w:val="0"/>
      <w:marBottom w:val="0"/>
      <w:divBdr>
        <w:top w:val="none" w:sz="0" w:space="0" w:color="auto"/>
        <w:left w:val="none" w:sz="0" w:space="0" w:color="auto"/>
        <w:bottom w:val="none" w:sz="0" w:space="0" w:color="auto"/>
        <w:right w:val="none" w:sz="0" w:space="0" w:color="auto"/>
      </w:divBdr>
    </w:div>
    <w:div w:id="420369467">
      <w:bodyDiv w:val="1"/>
      <w:marLeft w:val="0"/>
      <w:marRight w:val="0"/>
      <w:marTop w:val="0"/>
      <w:marBottom w:val="0"/>
      <w:divBdr>
        <w:top w:val="none" w:sz="0" w:space="0" w:color="auto"/>
        <w:left w:val="none" w:sz="0" w:space="0" w:color="auto"/>
        <w:bottom w:val="none" w:sz="0" w:space="0" w:color="auto"/>
        <w:right w:val="none" w:sz="0" w:space="0" w:color="auto"/>
      </w:divBdr>
    </w:div>
    <w:div w:id="572277670">
      <w:bodyDiv w:val="1"/>
      <w:marLeft w:val="0"/>
      <w:marRight w:val="0"/>
      <w:marTop w:val="0"/>
      <w:marBottom w:val="0"/>
      <w:divBdr>
        <w:top w:val="none" w:sz="0" w:space="0" w:color="auto"/>
        <w:left w:val="none" w:sz="0" w:space="0" w:color="auto"/>
        <w:bottom w:val="none" w:sz="0" w:space="0" w:color="auto"/>
        <w:right w:val="none" w:sz="0" w:space="0" w:color="auto"/>
      </w:divBdr>
    </w:div>
    <w:div w:id="724792194">
      <w:bodyDiv w:val="1"/>
      <w:marLeft w:val="0"/>
      <w:marRight w:val="0"/>
      <w:marTop w:val="0"/>
      <w:marBottom w:val="0"/>
      <w:divBdr>
        <w:top w:val="none" w:sz="0" w:space="0" w:color="auto"/>
        <w:left w:val="none" w:sz="0" w:space="0" w:color="auto"/>
        <w:bottom w:val="none" w:sz="0" w:space="0" w:color="auto"/>
        <w:right w:val="none" w:sz="0" w:space="0" w:color="auto"/>
      </w:divBdr>
    </w:div>
    <w:div w:id="789519423">
      <w:bodyDiv w:val="1"/>
      <w:marLeft w:val="0"/>
      <w:marRight w:val="0"/>
      <w:marTop w:val="0"/>
      <w:marBottom w:val="0"/>
      <w:divBdr>
        <w:top w:val="none" w:sz="0" w:space="0" w:color="auto"/>
        <w:left w:val="none" w:sz="0" w:space="0" w:color="auto"/>
        <w:bottom w:val="none" w:sz="0" w:space="0" w:color="auto"/>
        <w:right w:val="none" w:sz="0" w:space="0" w:color="auto"/>
      </w:divBdr>
    </w:div>
    <w:div w:id="823395255">
      <w:bodyDiv w:val="1"/>
      <w:marLeft w:val="0"/>
      <w:marRight w:val="0"/>
      <w:marTop w:val="0"/>
      <w:marBottom w:val="0"/>
      <w:divBdr>
        <w:top w:val="none" w:sz="0" w:space="0" w:color="auto"/>
        <w:left w:val="none" w:sz="0" w:space="0" w:color="auto"/>
        <w:bottom w:val="none" w:sz="0" w:space="0" w:color="auto"/>
        <w:right w:val="none" w:sz="0" w:space="0" w:color="auto"/>
      </w:divBdr>
    </w:div>
    <w:div w:id="841622228">
      <w:bodyDiv w:val="1"/>
      <w:marLeft w:val="0"/>
      <w:marRight w:val="0"/>
      <w:marTop w:val="0"/>
      <w:marBottom w:val="0"/>
      <w:divBdr>
        <w:top w:val="none" w:sz="0" w:space="0" w:color="auto"/>
        <w:left w:val="none" w:sz="0" w:space="0" w:color="auto"/>
        <w:bottom w:val="none" w:sz="0" w:space="0" w:color="auto"/>
        <w:right w:val="none" w:sz="0" w:space="0" w:color="auto"/>
      </w:divBdr>
    </w:div>
    <w:div w:id="1198851307">
      <w:bodyDiv w:val="1"/>
      <w:marLeft w:val="0"/>
      <w:marRight w:val="0"/>
      <w:marTop w:val="0"/>
      <w:marBottom w:val="0"/>
      <w:divBdr>
        <w:top w:val="none" w:sz="0" w:space="0" w:color="auto"/>
        <w:left w:val="none" w:sz="0" w:space="0" w:color="auto"/>
        <w:bottom w:val="none" w:sz="0" w:space="0" w:color="auto"/>
        <w:right w:val="none" w:sz="0" w:space="0" w:color="auto"/>
      </w:divBdr>
    </w:div>
    <w:div w:id="1271546170">
      <w:bodyDiv w:val="1"/>
      <w:marLeft w:val="0"/>
      <w:marRight w:val="0"/>
      <w:marTop w:val="0"/>
      <w:marBottom w:val="0"/>
      <w:divBdr>
        <w:top w:val="none" w:sz="0" w:space="0" w:color="auto"/>
        <w:left w:val="none" w:sz="0" w:space="0" w:color="auto"/>
        <w:bottom w:val="none" w:sz="0" w:space="0" w:color="auto"/>
        <w:right w:val="none" w:sz="0" w:space="0" w:color="auto"/>
      </w:divBdr>
    </w:div>
    <w:div w:id="1622035711">
      <w:bodyDiv w:val="1"/>
      <w:marLeft w:val="0"/>
      <w:marRight w:val="0"/>
      <w:marTop w:val="0"/>
      <w:marBottom w:val="0"/>
      <w:divBdr>
        <w:top w:val="none" w:sz="0" w:space="0" w:color="auto"/>
        <w:left w:val="none" w:sz="0" w:space="0" w:color="auto"/>
        <w:bottom w:val="none" w:sz="0" w:space="0" w:color="auto"/>
        <w:right w:val="none" w:sz="0" w:space="0" w:color="auto"/>
      </w:divBdr>
    </w:div>
    <w:div w:id="1700742112">
      <w:bodyDiv w:val="1"/>
      <w:marLeft w:val="0"/>
      <w:marRight w:val="0"/>
      <w:marTop w:val="0"/>
      <w:marBottom w:val="0"/>
      <w:divBdr>
        <w:top w:val="none" w:sz="0" w:space="0" w:color="auto"/>
        <w:left w:val="none" w:sz="0" w:space="0" w:color="auto"/>
        <w:bottom w:val="none" w:sz="0" w:space="0" w:color="auto"/>
        <w:right w:val="none" w:sz="0" w:space="0" w:color="auto"/>
      </w:divBdr>
    </w:div>
    <w:div w:id="1840729918">
      <w:bodyDiv w:val="1"/>
      <w:marLeft w:val="0"/>
      <w:marRight w:val="0"/>
      <w:marTop w:val="0"/>
      <w:marBottom w:val="0"/>
      <w:divBdr>
        <w:top w:val="none" w:sz="0" w:space="0" w:color="auto"/>
        <w:left w:val="none" w:sz="0" w:space="0" w:color="auto"/>
        <w:bottom w:val="none" w:sz="0" w:space="0" w:color="auto"/>
        <w:right w:val="none" w:sz="0" w:space="0" w:color="auto"/>
      </w:divBdr>
      <w:divsChild>
        <w:div w:id="1740788714">
          <w:marLeft w:val="0"/>
          <w:marRight w:val="0"/>
          <w:marTop w:val="0"/>
          <w:marBottom w:val="0"/>
          <w:divBdr>
            <w:top w:val="none" w:sz="0" w:space="0" w:color="auto"/>
            <w:left w:val="none" w:sz="0" w:space="0" w:color="auto"/>
            <w:bottom w:val="none" w:sz="0" w:space="0" w:color="auto"/>
            <w:right w:val="none" w:sz="0" w:space="0" w:color="auto"/>
          </w:divBdr>
        </w:div>
        <w:div w:id="150216849">
          <w:marLeft w:val="0"/>
          <w:marRight w:val="0"/>
          <w:marTop w:val="375"/>
          <w:marBottom w:val="0"/>
          <w:divBdr>
            <w:top w:val="none" w:sz="0" w:space="0" w:color="auto"/>
            <w:left w:val="none" w:sz="0" w:space="0" w:color="auto"/>
            <w:bottom w:val="none" w:sz="0" w:space="0" w:color="auto"/>
            <w:right w:val="none" w:sz="0" w:space="0" w:color="auto"/>
          </w:divBdr>
          <w:divsChild>
            <w:div w:id="1309171052">
              <w:marLeft w:val="0"/>
              <w:marRight w:val="0"/>
              <w:marTop w:val="0"/>
              <w:marBottom w:val="0"/>
              <w:divBdr>
                <w:top w:val="none" w:sz="0" w:space="0" w:color="auto"/>
                <w:left w:val="none" w:sz="0" w:space="0" w:color="auto"/>
                <w:bottom w:val="none" w:sz="0" w:space="0" w:color="auto"/>
                <w:right w:val="none" w:sz="0" w:space="0" w:color="auto"/>
              </w:divBdr>
              <w:divsChild>
                <w:div w:id="702752245">
                  <w:marLeft w:val="0"/>
                  <w:marRight w:val="0"/>
                  <w:marTop w:val="0"/>
                  <w:marBottom w:val="0"/>
                  <w:divBdr>
                    <w:top w:val="none" w:sz="0" w:space="0" w:color="auto"/>
                    <w:left w:val="none" w:sz="0" w:space="0" w:color="auto"/>
                    <w:bottom w:val="none" w:sz="0" w:space="0" w:color="auto"/>
                    <w:right w:val="none" w:sz="0" w:space="0" w:color="auto"/>
                  </w:divBdr>
                  <w:divsChild>
                    <w:div w:id="1630864525">
                      <w:marLeft w:val="0"/>
                      <w:marRight w:val="0"/>
                      <w:marTop w:val="0"/>
                      <w:marBottom w:val="0"/>
                      <w:divBdr>
                        <w:top w:val="none" w:sz="0" w:space="0" w:color="auto"/>
                        <w:left w:val="none" w:sz="0" w:space="0" w:color="auto"/>
                        <w:bottom w:val="none" w:sz="0" w:space="0" w:color="auto"/>
                        <w:right w:val="none" w:sz="0" w:space="0" w:color="auto"/>
                      </w:divBdr>
                    </w:div>
                    <w:div w:id="1859468483">
                      <w:marLeft w:val="0"/>
                      <w:marRight w:val="0"/>
                      <w:marTop w:val="0"/>
                      <w:marBottom w:val="0"/>
                      <w:divBdr>
                        <w:top w:val="none" w:sz="0" w:space="0" w:color="auto"/>
                        <w:left w:val="none" w:sz="0" w:space="0" w:color="auto"/>
                        <w:bottom w:val="none" w:sz="0" w:space="0" w:color="auto"/>
                        <w:right w:val="none" w:sz="0" w:space="0" w:color="auto"/>
                      </w:divBdr>
                      <w:divsChild>
                        <w:div w:id="418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987387">
      <w:bodyDiv w:val="1"/>
      <w:marLeft w:val="0"/>
      <w:marRight w:val="0"/>
      <w:marTop w:val="0"/>
      <w:marBottom w:val="0"/>
      <w:divBdr>
        <w:top w:val="none" w:sz="0" w:space="0" w:color="auto"/>
        <w:left w:val="none" w:sz="0" w:space="0" w:color="auto"/>
        <w:bottom w:val="none" w:sz="0" w:space="0" w:color="auto"/>
        <w:right w:val="none" w:sz="0" w:space="0" w:color="auto"/>
      </w:divBdr>
    </w:div>
    <w:div w:id="1947540248">
      <w:bodyDiv w:val="1"/>
      <w:marLeft w:val="0"/>
      <w:marRight w:val="0"/>
      <w:marTop w:val="0"/>
      <w:marBottom w:val="0"/>
      <w:divBdr>
        <w:top w:val="none" w:sz="0" w:space="0" w:color="auto"/>
        <w:left w:val="none" w:sz="0" w:space="0" w:color="auto"/>
        <w:bottom w:val="none" w:sz="0" w:space="0" w:color="auto"/>
        <w:right w:val="none" w:sz="0" w:space="0" w:color="auto"/>
      </w:divBdr>
    </w:div>
    <w:div w:id="2046828321">
      <w:bodyDiv w:val="1"/>
      <w:marLeft w:val="0"/>
      <w:marRight w:val="0"/>
      <w:marTop w:val="0"/>
      <w:marBottom w:val="0"/>
      <w:divBdr>
        <w:top w:val="none" w:sz="0" w:space="0" w:color="auto"/>
        <w:left w:val="none" w:sz="0" w:space="0" w:color="auto"/>
        <w:bottom w:val="none" w:sz="0" w:space="0" w:color="auto"/>
        <w:right w:val="none" w:sz="0" w:space="0" w:color="auto"/>
      </w:divBdr>
    </w:div>
    <w:div w:id="2068448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DeSales Media Group</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Rodriguez</dc:creator>
  <cp:keywords/>
  <dc:description/>
  <cp:lastModifiedBy>Microsoft Office User</cp:lastModifiedBy>
  <cp:revision>3</cp:revision>
  <cp:lastPrinted>2018-09-20T16:01:00Z</cp:lastPrinted>
  <dcterms:created xsi:type="dcterms:W3CDTF">2020-06-23T17:21:00Z</dcterms:created>
  <dcterms:modified xsi:type="dcterms:W3CDTF">2020-06-23T17:27:00Z</dcterms:modified>
</cp:coreProperties>
</file>